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C" w:rsidRDefault="005C199A" w:rsidP="003F6A5C">
      <w:pPr>
        <w:jc w:val="center"/>
        <w:rPr>
          <w:rStyle w:val="a3"/>
          <w:color w:val="000000"/>
          <w:sz w:val="27"/>
          <w:szCs w:val="27"/>
          <w:lang w:val="en-US"/>
        </w:rPr>
      </w:pPr>
      <w:r>
        <w:rPr>
          <w:rStyle w:val="a3"/>
          <w:color w:val="000000"/>
          <w:sz w:val="27"/>
          <w:szCs w:val="27"/>
        </w:rPr>
        <w:t xml:space="preserve">§ </w:t>
      </w:r>
      <w:r>
        <w:rPr>
          <w:rStyle w:val="a3"/>
          <w:color w:val="000000"/>
          <w:sz w:val="27"/>
          <w:szCs w:val="27"/>
          <w:lang w:val="en-US"/>
        </w:rPr>
        <w:t>3</w:t>
      </w:r>
      <w:bookmarkStart w:id="0" w:name="_GoBack"/>
      <w:bookmarkEnd w:id="0"/>
      <w:r w:rsidR="003F6A5C">
        <w:rPr>
          <w:rStyle w:val="a3"/>
          <w:color w:val="000000"/>
          <w:sz w:val="27"/>
          <w:szCs w:val="27"/>
        </w:rPr>
        <w:t xml:space="preserve">. Склад </w:t>
      </w:r>
      <w:proofErr w:type="spellStart"/>
      <w:r w:rsidR="003F6A5C">
        <w:rPr>
          <w:rStyle w:val="a3"/>
          <w:color w:val="000000"/>
          <w:sz w:val="27"/>
          <w:szCs w:val="27"/>
        </w:rPr>
        <w:t>злочину</w:t>
      </w:r>
      <w:proofErr w:type="spellEnd"/>
    </w:p>
    <w:p w:rsidR="003F6A5C" w:rsidRDefault="003F6A5C" w:rsidP="003F6A5C">
      <w:pPr>
        <w:ind w:firstLine="284"/>
        <w:jc w:val="both"/>
        <w:rPr>
          <w:color w:val="000000"/>
          <w:sz w:val="27"/>
          <w:szCs w:val="27"/>
          <w:lang w:val="en-US"/>
        </w:rPr>
      </w:pPr>
    </w:p>
    <w:p w:rsidR="003F6A5C" w:rsidRPr="003F6A5C" w:rsidRDefault="003F6A5C" w:rsidP="003F6A5C">
      <w:pPr>
        <w:ind w:firstLine="284"/>
        <w:jc w:val="both"/>
        <w:rPr>
          <w:rStyle w:val="apple-style-span"/>
          <w:color w:val="000000"/>
          <w:sz w:val="20"/>
          <w:szCs w:val="20"/>
        </w:rPr>
      </w:pP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П</w:t>
      </w:r>
      <w:proofErr w:type="gramEnd"/>
      <w:r w:rsidRPr="003F6A5C">
        <w:rPr>
          <w:rStyle w:val="apple-style-span"/>
          <w:color w:val="000000"/>
          <w:sz w:val="20"/>
          <w:szCs w:val="20"/>
        </w:rPr>
        <w:t>ід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r w:rsidRPr="003F6A5C">
        <w:rPr>
          <w:rStyle w:val="apple-style-span"/>
          <w:color w:val="000000"/>
          <w:sz w:val="20"/>
          <w:szCs w:val="20"/>
        </w:rPr>
        <w:t>складом</w:t>
      </w:r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мають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r w:rsidRPr="003F6A5C">
        <w:rPr>
          <w:rStyle w:val="apple-style-span"/>
          <w:color w:val="000000"/>
          <w:sz w:val="20"/>
          <w:szCs w:val="20"/>
        </w:rPr>
        <w:t>на</w:t>
      </w:r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увазі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сукупність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передбачених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кримінальним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r w:rsidRPr="003F6A5C">
        <w:rPr>
          <w:rStyle w:val="apple-style-span"/>
          <w:color w:val="000000"/>
          <w:sz w:val="20"/>
          <w:szCs w:val="20"/>
        </w:rPr>
        <w:t>законом</w:t>
      </w:r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r w:rsidRPr="003F6A5C">
        <w:rPr>
          <w:rStyle w:val="apple-style-span"/>
          <w:color w:val="000000"/>
          <w:sz w:val="20"/>
          <w:szCs w:val="20"/>
        </w:rPr>
        <w:t>об</w:t>
      </w:r>
      <w:r w:rsidRPr="003F6A5C">
        <w:rPr>
          <w:rStyle w:val="apple-style-span"/>
          <w:color w:val="000000"/>
          <w:sz w:val="20"/>
          <w:szCs w:val="20"/>
          <w:lang w:val="en-US"/>
        </w:rPr>
        <w:t>'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єктивних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r w:rsidRPr="003F6A5C">
        <w:rPr>
          <w:rStyle w:val="apple-style-span"/>
          <w:color w:val="000000"/>
          <w:sz w:val="20"/>
          <w:szCs w:val="20"/>
        </w:rPr>
        <w:t>і</w:t>
      </w:r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>'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єктивних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ознак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визначають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суспільна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небезпечне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r w:rsidRPr="003F6A5C">
        <w:rPr>
          <w:rStyle w:val="apple-style-span"/>
          <w:color w:val="000000"/>
          <w:sz w:val="20"/>
          <w:szCs w:val="20"/>
        </w:rPr>
        <w:t>як</w:t>
      </w:r>
      <w:r w:rsidRPr="003F6A5C">
        <w:rPr>
          <w:rStyle w:val="apple-style-span"/>
          <w:color w:val="000000"/>
          <w:sz w:val="20"/>
          <w:szCs w:val="20"/>
          <w:lang w:val="en-US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</w:t>
      </w:r>
      <w:proofErr w:type="spellEnd"/>
      <w:r w:rsidRPr="003F6A5C">
        <w:rPr>
          <w:rStyle w:val="apple-style-span"/>
          <w:color w:val="000000"/>
          <w:sz w:val="20"/>
          <w:szCs w:val="20"/>
          <w:lang w:val="en-US"/>
        </w:rPr>
        <w:t xml:space="preserve">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Вирізняють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такі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елементи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складу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;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об'єкт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/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об'єктивна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сторона,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суб'єкт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суб'єктивна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сторона.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Об'єктом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можуть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бути: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лад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України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його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політична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економічна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системи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власність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особа,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політичні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трудові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майнові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інші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права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свободи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громадян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Об'єктивна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сторона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зовнішній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вираз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його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складає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(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чи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бездіяність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),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спричинені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ним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шкідливі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причинний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зв'язок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між</w:t>
      </w:r>
      <w:proofErr w:type="spellEnd"/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його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наслідками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Дія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активна,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передбачена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кримінальним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законом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поведінка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суб'єкта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(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наприклад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разі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хуліганства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);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бездіяльність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пасивна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поведінка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яка проявилась 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невиконанні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особою тих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їх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вона повинна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була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могла, в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даній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ситуації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здійснити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(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ненадання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лікарем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допомоги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хворому і т.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ін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.).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Думки,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переконання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хоч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як 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вони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засуджувалися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морально, не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можуть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бути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злочином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оскільки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вони не є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(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вчинком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).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Наслідком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називають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збиток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шкоду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якої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завдає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об'єктові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Причинний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зв'язок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між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шкідливим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його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шкідливими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наслідками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є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конкретним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зв'язком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між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першим і другим у конкретному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color w:val="000000"/>
          <w:sz w:val="20"/>
          <w:szCs w:val="20"/>
        </w:rPr>
        <w:br/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Причинний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зв'язок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існує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тоді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коли,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по-перше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, причина (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) в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часі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передує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наслідкам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по-друге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викликає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по-трет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,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без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даної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причини (без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даного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)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конкретні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не настали б.</w:t>
      </w:r>
      <w:r w:rsidRPr="003F6A5C">
        <w:rPr>
          <w:color w:val="000000"/>
          <w:sz w:val="20"/>
          <w:szCs w:val="20"/>
        </w:rPr>
        <w:br/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Суб'єкт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індивід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фізична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особа,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досягла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певного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віку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є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осудною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Фізичні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особи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поділяються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громадян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осіб</w:t>
      </w:r>
      <w:proofErr w:type="spellEnd"/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без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громадянства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іноземних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громадян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Розглядають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також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приватну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особу,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службову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особу,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спец</w:t>
      </w:r>
      <w:proofErr w:type="gramEnd"/>
      <w:r w:rsidRPr="003F6A5C">
        <w:rPr>
          <w:rStyle w:val="apple-style-span"/>
          <w:color w:val="000000"/>
          <w:sz w:val="20"/>
          <w:szCs w:val="20"/>
        </w:rPr>
        <w:t>іальний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суб'єкт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Осудність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фізичної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особи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означа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,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вона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розуміє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характер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своїх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може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керувати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ними.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Суб'єктивна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сторона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внутрішня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псих</w:t>
      </w:r>
      <w:proofErr w:type="gramEnd"/>
      <w:r w:rsidRPr="003F6A5C">
        <w:rPr>
          <w:rStyle w:val="apple-style-span"/>
          <w:color w:val="000000"/>
          <w:sz w:val="20"/>
          <w:szCs w:val="20"/>
        </w:rPr>
        <w:t>ічна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діяльність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особи, яка вчинила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Ознаками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суб'єктивної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сторони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є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провина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мотив і мета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П</w:t>
      </w:r>
      <w:proofErr w:type="gramEnd"/>
      <w:r w:rsidRPr="003F6A5C">
        <w:rPr>
          <w:rStyle w:val="apple-style-span"/>
          <w:color w:val="000000"/>
          <w:sz w:val="20"/>
          <w:szCs w:val="20"/>
        </w:rPr>
        <w:t>ід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провиною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слід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розуміти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психічне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ставлення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особи до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скоєного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нею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небезпечних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наслідків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формі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наміру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чи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необережності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Умисел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як форма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провини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характеризується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тим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усвідомлює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характер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своєї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(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бездіяльності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),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передбачає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шкідливі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їхні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бажа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,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або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свідомо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допускає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їх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настання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Залежно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від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вольового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критерію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умисел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поділяють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прямий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непрямий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теорії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кримінального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права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умисел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поділяють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завчасно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обдуманий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на той,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виник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раптово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неконкретизований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Необережність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при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вчиненні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місце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тоді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коли особа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передбачає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свого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легковажно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розраховує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запобігання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їм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або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не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передбачала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можливості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настання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таких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наслідків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хоча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повинна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була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могла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їх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передбачити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Залежно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від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вольового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критерію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розрізняють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такі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види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необережності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як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самовпевненість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злочинна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недбалість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теорії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права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розрізняють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змішану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провину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тобто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таку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коли особа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стосовно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до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льне</w:t>
      </w:r>
      <w:proofErr w:type="spellEnd"/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має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умисел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щодо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суспільно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небезпечних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наслідків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необережність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  <w:r w:rsidRPr="003F6A5C">
        <w:rPr>
          <w:rStyle w:val="apple-style-span"/>
          <w:color w:val="000000"/>
          <w:sz w:val="20"/>
          <w:szCs w:val="20"/>
        </w:rPr>
        <w:t xml:space="preserve">  </w:t>
      </w:r>
      <w:r w:rsidRPr="003F6A5C">
        <w:rPr>
          <w:rStyle w:val="apple-style-span"/>
          <w:color w:val="000000"/>
          <w:sz w:val="20"/>
          <w:szCs w:val="20"/>
        </w:rPr>
        <w:t xml:space="preserve">Мотив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внутрішні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процеси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відображаються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у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св</w:t>
      </w:r>
      <w:proofErr w:type="gramEnd"/>
      <w:r w:rsidRPr="003F6A5C">
        <w:rPr>
          <w:rStyle w:val="apple-style-span"/>
          <w:color w:val="000000"/>
          <w:sz w:val="20"/>
          <w:szCs w:val="20"/>
        </w:rPr>
        <w:t>ідомості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особи і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спонукають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її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вчинити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Мотив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близький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до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провини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але не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збігається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з нею.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Він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впливає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на </w:t>
      </w:r>
      <w:proofErr w:type="spellStart"/>
      <w:proofErr w:type="gramStart"/>
      <w:r w:rsidRPr="003F6A5C">
        <w:rPr>
          <w:rStyle w:val="apple-style-span"/>
          <w:color w:val="000000"/>
          <w:sz w:val="20"/>
          <w:szCs w:val="20"/>
        </w:rPr>
        <w:t>св</w:t>
      </w:r>
      <w:proofErr w:type="gramEnd"/>
      <w:r w:rsidRPr="003F6A5C">
        <w:rPr>
          <w:rStyle w:val="apple-style-span"/>
          <w:color w:val="000000"/>
          <w:sz w:val="20"/>
          <w:szCs w:val="20"/>
        </w:rPr>
        <w:t>ідомість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людини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обумовлює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характер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її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формує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скерованість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волі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визначає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зміст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провини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Мета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це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уява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особи про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бажаний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результат, до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якого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вона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прагне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вчиняючи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Мотив і мета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близькі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за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значенням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.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Якщо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мотив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показу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,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чим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керується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особа,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вчиняючи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то мета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визначає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направленість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діяння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злочинця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найближчий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результат,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себто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те, до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чого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він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прагне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чого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хоче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досягти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>.</w:t>
      </w:r>
    </w:p>
    <w:p w:rsidR="00C620EE" w:rsidRPr="003F6A5C" w:rsidRDefault="003F6A5C" w:rsidP="003F6A5C">
      <w:pPr>
        <w:ind w:firstLine="284"/>
        <w:jc w:val="both"/>
        <w:rPr>
          <w:sz w:val="20"/>
          <w:szCs w:val="20"/>
        </w:rPr>
      </w:pPr>
      <w:r w:rsidRPr="003F6A5C">
        <w:rPr>
          <w:rStyle w:val="apple-style-span"/>
          <w:color w:val="000000"/>
          <w:sz w:val="20"/>
          <w:szCs w:val="20"/>
        </w:rPr>
        <w:t xml:space="preserve">Мотив і мета -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обов'язкові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ознаки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складу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злочину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лише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тоді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, коли </w:t>
      </w:r>
      <w:proofErr w:type="gramStart"/>
      <w:r w:rsidRPr="003F6A5C">
        <w:rPr>
          <w:rStyle w:val="apple-style-span"/>
          <w:color w:val="000000"/>
          <w:sz w:val="20"/>
          <w:szCs w:val="20"/>
        </w:rPr>
        <w:t>вони</w:t>
      </w:r>
      <w:proofErr w:type="gram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передбачені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в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конкретній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статті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</w:t>
      </w:r>
      <w:proofErr w:type="spellStart"/>
      <w:r w:rsidRPr="003F6A5C">
        <w:rPr>
          <w:rStyle w:val="apple-style-span"/>
          <w:color w:val="000000"/>
          <w:sz w:val="20"/>
          <w:szCs w:val="20"/>
        </w:rPr>
        <w:t>кримінального</w:t>
      </w:r>
      <w:proofErr w:type="spellEnd"/>
      <w:r w:rsidRPr="003F6A5C">
        <w:rPr>
          <w:rStyle w:val="apple-style-span"/>
          <w:color w:val="000000"/>
          <w:sz w:val="20"/>
          <w:szCs w:val="20"/>
        </w:rPr>
        <w:t xml:space="preserve"> закону.</w:t>
      </w:r>
    </w:p>
    <w:sectPr w:rsidR="00C620EE" w:rsidRPr="003F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4F"/>
    <w:rsid w:val="003F6A5C"/>
    <w:rsid w:val="005C199A"/>
    <w:rsid w:val="00C620EE"/>
    <w:rsid w:val="00D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F6A5C"/>
  </w:style>
  <w:style w:type="character" w:styleId="a3">
    <w:name w:val="Strong"/>
    <w:basedOn w:val="a0"/>
    <w:uiPriority w:val="22"/>
    <w:qFormat/>
    <w:rsid w:val="003F6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F6A5C"/>
  </w:style>
  <w:style w:type="character" w:styleId="a3">
    <w:name w:val="Strong"/>
    <w:basedOn w:val="a0"/>
    <w:uiPriority w:val="22"/>
    <w:qFormat/>
    <w:rsid w:val="003F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2011-02-09T16:43:00Z</dcterms:created>
  <dcterms:modified xsi:type="dcterms:W3CDTF">2011-02-09T16:44:00Z</dcterms:modified>
</cp:coreProperties>
</file>